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B353F3" w14:textId="0AEB00A0" w:rsidR="001F7DF2" w:rsidRDefault="001F7DF2" w:rsidP="001F7DF2">
      <w:pPr>
        <w:pStyle w:val="1"/>
        <w:bidi w:val="0"/>
        <w:rPr>
          <w:b/>
          <w:bCs/>
          <w:sz w:val="44"/>
          <w:szCs w:val="44"/>
        </w:rPr>
      </w:pPr>
      <w:r w:rsidRPr="00832C4C">
        <w:rPr>
          <w:b/>
          <w:bCs/>
          <w:sz w:val="44"/>
          <w:szCs w:val="44"/>
        </w:rPr>
        <w:t xml:space="preserve">Inland </w:t>
      </w:r>
      <w:r>
        <w:rPr>
          <w:b/>
          <w:bCs/>
          <w:sz w:val="44"/>
          <w:szCs w:val="44"/>
        </w:rPr>
        <w:t>45</w:t>
      </w:r>
      <w:r w:rsidRPr="00832C4C">
        <w:rPr>
          <w:b/>
          <w:bCs/>
          <w:sz w:val="44"/>
          <w:szCs w:val="44"/>
        </w:rPr>
        <w:t xml:space="preserve"> Vacuum Pump Oil </w:t>
      </w:r>
    </w:p>
    <w:p w14:paraId="7AD89C6A" w14:textId="77777777" w:rsidR="001F7DF2" w:rsidRPr="001F7DF2" w:rsidRDefault="001F7DF2" w:rsidP="001F7DF2">
      <w:pPr>
        <w:bidi w:val="0"/>
      </w:pPr>
    </w:p>
    <w:p w14:paraId="7D0D6D61" w14:textId="30C3EE4D" w:rsidR="002E2D45" w:rsidRPr="00656661" w:rsidRDefault="002E2D45" w:rsidP="001F7DF2">
      <w:pPr>
        <w:bidi w:val="0"/>
        <w:spacing w:after="0" w:line="240" w:lineRule="auto"/>
        <w:outlineLvl w:val="1"/>
        <w:rPr>
          <w:rFonts w:asciiTheme="minorBidi" w:eastAsia="Times New Roman" w:hAnsiTheme="minorBidi"/>
          <w:b/>
          <w:bCs/>
          <w:kern w:val="0"/>
          <w:sz w:val="24"/>
          <w:szCs w:val="24"/>
          <w:lang w:val="en-IL" w:eastAsia="en-IL"/>
          <w14:ligatures w14:val="none"/>
        </w:rPr>
      </w:pPr>
      <w:r w:rsidRPr="00656661">
        <w:rPr>
          <w:rFonts w:asciiTheme="minorBidi" w:eastAsia="Times New Roman" w:hAnsiTheme="minorBidi"/>
          <w:b/>
          <w:bCs/>
          <w:kern w:val="0"/>
          <w:sz w:val="24"/>
          <w:szCs w:val="24"/>
          <w:lang w:val="en-IL" w:eastAsia="en-IL"/>
          <w14:ligatures w14:val="none"/>
        </w:rPr>
        <w:t>Description</w:t>
      </w:r>
      <w:r w:rsidR="001F7DF2" w:rsidRPr="00656661">
        <w:rPr>
          <w:rFonts w:asciiTheme="minorBidi" w:eastAsia="Times New Roman" w:hAnsiTheme="minorBidi"/>
          <w:b/>
          <w:bCs/>
          <w:kern w:val="0"/>
          <w:sz w:val="24"/>
          <w:szCs w:val="24"/>
          <w:lang w:val="en-IL" w:eastAsia="en-IL"/>
          <w14:ligatures w14:val="none"/>
        </w:rPr>
        <w:t>:</w:t>
      </w:r>
    </w:p>
    <w:p w14:paraId="1C7CE8B6" w14:textId="77777777" w:rsidR="009B5D34" w:rsidRPr="009B5D34" w:rsidRDefault="009B5D34" w:rsidP="009B5D34">
      <w:pPr>
        <w:pStyle w:val="NormalWeb"/>
        <w:spacing w:before="0" w:beforeAutospacing="0" w:after="0" w:afterAutospacing="0"/>
        <w:rPr>
          <w:rFonts w:asciiTheme="minorBidi" w:hAnsiTheme="minorBidi" w:cstheme="minorBidi"/>
          <w:sz w:val="22"/>
          <w:szCs w:val="22"/>
        </w:rPr>
      </w:pPr>
      <w:r w:rsidRPr="009B5D34">
        <w:rPr>
          <w:rFonts w:asciiTheme="minorBidi" w:hAnsiTheme="minorBidi" w:cstheme="minorBidi"/>
          <w:sz w:val="22"/>
          <w:szCs w:val="22"/>
        </w:rPr>
        <w:t>Inland 45 is a synthetic hydrocarbon fluid that permits strain-free cold starts as a result of its low pour point and high viscosity index – their viscosity is lower than that of a typical vacuum pump oil at low temperatures. In addition, because Inland 45 maintains its viscosity at high temperatures, it provides a good seal under full-load conditions.</w:t>
      </w:r>
    </w:p>
    <w:p w14:paraId="14A310C7" w14:textId="77777777" w:rsidR="009B5D34" w:rsidRDefault="009B5D34" w:rsidP="009B5D34">
      <w:pPr>
        <w:pStyle w:val="NormalWeb"/>
        <w:spacing w:before="0" w:beforeAutospacing="0" w:after="0" w:afterAutospacing="0"/>
        <w:rPr>
          <w:rFonts w:asciiTheme="minorBidi" w:hAnsiTheme="minorBidi" w:cstheme="minorBidi"/>
          <w:sz w:val="22"/>
          <w:szCs w:val="22"/>
        </w:rPr>
      </w:pPr>
      <w:r w:rsidRPr="009B5D34">
        <w:rPr>
          <w:rFonts w:asciiTheme="minorBidi" w:hAnsiTheme="minorBidi" w:cstheme="minorBidi"/>
          <w:sz w:val="22"/>
          <w:szCs w:val="22"/>
        </w:rPr>
        <w:t>Because of its unique molecular structure, Inland 45 exhibits low vapor pressure, as well as chemical resistance and high temperature stability superior to those of other high performance oils such as white oils. It is non-toxic, non-corrosive, and reclaimable. Inland 45 is compatible with Buna-N, neoprene, and Viton elastomers; it is also miscible with petroleum-based oils, Freon, aromatic solvents, and flushing fluids.</w:t>
      </w:r>
    </w:p>
    <w:p w14:paraId="0F824D23" w14:textId="77777777" w:rsidR="009B5D34" w:rsidRDefault="009B5D34" w:rsidP="009B5D34">
      <w:pPr>
        <w:pStyle w:val="NormalWeb"/>
        <w:spacing w:before="0" w:beforeAutospacing="0" w:after="0" w:afterAutospacing="0"/>
        <w:rPr>
          <w:rFonts w:asciiTheme="minorBidi" w:hAnsiTheme="minorBidi" w:cstheme="minorBidi"/>
          <w:sz w:val="22"/>
          <w:szCs w:val="22"/>
        </w:rPr>
      </w:pPr>
    </w:p>
    <w:p w14:paraId="02622301" w14:textId="77777777" w:rsidR="001F7DF2" w:rsidRDefault="001F7DF2" w:rsidP="009B5D34">
      <w:pPr>
        <w:pStyle w:val="NormalWeb"/>
        <w:spacing w:before="0" w:beforeAutospacing="0" w:after="0" w:afterAutospacing="0"/>
        <w:rPr>
          <w:rFonts w:asciiTheme="minorBidi" w:hAnsiTheme="minorBidi" w:cstheme="minorBidi"/>
          <w:sz w:val="22"/>
          <w:szCs w:val="22"/>
        </w:rPr>
      </w:pPr>
    </w:p>
    <w:p w14:paraId="67E9B99F" w14:textId="77777777" w:rsidR="009B5D34" w:rsidRPr="00656661" w:rsidRDefault="009B5D34" w:rsidP="009B5D34">
      <w:pPr>
        <w:bidi w:val="0"/>
        <w:spacing w:after="0" w:line="240" w:lineRule="auto"/>
        <w:outlineLvl w:val="3"/>
        <w:rPr>
          <w:rFonts w:asciiTheme="minorBidi" w:eastAsia="Times New Roman" w:hAnsiTheme="minorBidi"/>
          <w:b/>
          <w:bCs/>
          <w:kern w:val="0"/>
          <w:sz w:val="24"/>
          <w:szCs w:val="24"/>
          <w:lang w:val="en-IL" w:eastAsia="en-IL"/>
          <w14:ligatures w14:val="none"/>
        </w:rPr>
      </w:pPr>
      <w:r w:rsidRPr="00656661">
        <w:rPr>
          <w:rFonts w:asciiTheme="minorBidi" w:eastAsia="Times New Roman" w:hAnsiTheme="minorBidi"/>
          <w:b/>
          <w:bCs/>
          <w:kern w:val="0"/>
          <w:sz w:val="24"/>
          <w:szCs w:val="24"/>
          <w:lang w:val="en-IL" w:eastAsia="en-IL"/>
          <w14:ligatures w14:val="none"/>
        </w:rPr>
        <w:t>Beneficial Features:</w:t>
      </w:r>
    </w:p>
    <w:p w14:paraId="33B69480" w14:textId="77777777" w:rsidR="009B5D34" w:rsidRPr="009B5D34" w:rsidRDefault="009B5D34" w:rsidP="009B5D34">
      <w:pPr>
        <w:numPr>
          <w:ilvl w:val="0"/>
          <w:numId w:val="3"/>
        </w:numPr>
        <w:bidi w:val="0"/>
        <w:spacing w:after="0" w:line="240" w:lineRule="auto"/>
        <w:rPr>
          <w:rFonts w:asciiTheme="minorBidi" w:eastAsia="Times New Roman" w:hAnsiTheme="minorBidi"/>
          <w:kern w:val="0"/>
          <w:lang w:val="en-IL" w:eastAsia="en-IL"/>
          <w14:ligatures w14:val="none"/>
        </w:rPr>
      </w:pPr>
      <w:r w:rsidRPr="009B5D34">
        <w:rPr>
          <w:rFonts w:asciiTheme="minorBidi" w:eastAsia="Times New Roman" w:hAnsiTheme="minorBidi"/>
          <w:kern w:val="0"/>
          <w:lang w:val="en-IL" w:eastAsia="en-IL"/>
          <w14:ligatures w14:val="none"/>
        </w:rPr>
        <w:t>High thermal stability</w:t>
      </w:r>
    </w:p>
    <w:p w14:paraId="7E6BB868" w14:textId="77777777" w:rsidR="009B5D34" w:rsidRPr="009B5D34" w:rsidRDefault="009B5D34" w:rsidP="009B5D34">
      <w:pPr>
        <w:numPr>
          <w:ilvl w:val="0"/>
          <w:numId w:val="3"/>
        </w:numPr>
        <w:bidi w:val="0"/>
        <w:spacing w:after="0" w:line="240" w:lineRule="auto"/>
        <w:rPr>
          <w:rFonts w:asciiTheme="minorBidi" w:eastAsia="Times New Roman" w:hAnsiTheme="minorBidi"/>
          <w:kern w:val="0"/>
          <w:lang w:val="en-IL" w:eastAsia="en-IL"/>
          <w14:ligatures w14:val="none"/>
        </w:rPr>
      </w:pPr>
      <w:r w:rsidRPr="009B5D34">
        <w:rPr>
          <w:rFonts w:asciiTheme="minorBidi" w:eastAsia="Times New Roman" w:hAnsiTheme="minorBidi"/>
          <w:kern w:val="0"/>
          <w:lang w:val="en-IL" w:eastAsia="en-IL"/>
          <w14:ligatures w14:val="none"/>
        </w:rPr>
        <w:t>Easy to cold start</w:t>
      </w:r>
    </w:p>
    <w:p w14:paraId="058E59AF" w14:textId="77777777" w:rsidR="009B5D34" w:rsidRPr="009B5D34" w:rsidRDefault="009B5D34" w:rsidP="009B5D34">
      <w:pPr>
        <w:numPr>
          <w:ilvl w:val="0"/>
          <w:numId w:val="3"/>
        </w:numPr>
        <w:bidi w:val="0"/>
        <w:spacing w:after="0" w:line="240" w:lineRule="auto"/>
        <w:rPr>
          <w:rFonts w:asciiTheme="minorBidi" w:eastAsia="Times New Roman" w:hAnsiTheme="minorBidi"/>
          <w:kern w:val="0"/>
          <w:lang w:val="en-IL" w:eastAsia="en-IL"/>
          <w14:ligatures w14:val="none"/>
        </w:rPr>
      </w:pPr>
      <w:r w:rsidRPr="009B5D34">
        <w:rPr>
          <w:rFonts w:asciiTheme="minorBidi" w:eastAsia="Times New Roman" w:hAnsiTheme="minorBidi"/>
          <w:kern w:val="0"/>
          <w:lang w:val="en-IL" w:eastAsia="en-IL"/>
          <w14:ligatures w14:val="none"/>
        </w:rPr>
        <w:t>Low vapor pressure</w:t>
      </w:r>
    </w:p>
    <w:p w14:paraId="41133144" w14:textId="77777777" w:rsidR="009B5D34" w:rsidRPr="009B5D34" w:rsidRDefault="009B5D34" w:rsidP="009B5D34">
      <w:pPr>
        <w:numPr>
          <w:ilvl w:val="0"/>
          <w:numId w:val="3"/>
        </w:numPr>
        <w:bidi w:val="0"/>
        <w:spacing w:after="0" w:line="240" w:lineRule="auto"/>
        <w:rPr>
          <w:rFonts w:asciiTheme="minorBidi" w:eastAsia="Times New Roman" w:hAnsiTheme="minorBidi"/>
          <w:kern w:val="0"/>
          <w:lang w:val="en-IL" w:eastAsia="en-IL"/>
          <w14:ligatures w14:val="none"/>
        </w:rPr>
      </w:pPr>
      <w:r w:rsidRPr="009B5D34">
        <w:rPr>
          <w:rFonts w:asciiTheme="minorBidi" w:eastAsia="Times New Roman" w:hAnsiTheme="minorBidi"/>
          <w:kern w:val="0"/>
          <w:lang w:val="en-IL" w:eastAsia="en-IL"/>
          <w14:ligatures w14:val="none"/>
        </w:rPr>
        <w:t>Compatible with Buna-N, neoprene, and Viton elastomers.</w:t>
      </w:r>
    </w:p>
    <w:p w14:paraId="1855DB5E" w14:textId="77777777" w:rsidR="009B5D34" w:rsidRPr="009B5D34" w:rsidRDefault="009B5D34" w:rsidP="009B5D34">
      <w:pPr>
        <w:numPr>
          <w:ilvl w:val="0"/>
          <w:numId w:val="3"/>
        </w:numPr>
        <w:bidi w:val="0"/>
        <w:spacing w:after="0" w:line="240" w:lineRule="auto"/>
        <w:rPr>
          <w:rFonts w:asciiTheme="minorBidi" w:eastAsia="Times New Roman" w:hAnsiTheme="minorBidi"/>
          <w:kern w:val="0"/>
          <w:lang w:val="en-IL" w:eastAsia="en-IL"/>
          <w14:ligatures w14:val="none"/>
        </w:rPr>
      </w:pPr>
      <w:r w:rsidRPr="009B5D34">
        <w:rPr>
          <w:rFonts w:asciiTheme="minorBidi" w:eastAsia="Times New Roman" w:hAnsiTheme="minorBidi"/>
          <w:kern w:val="0"/>
          <w:lang w:val="en-IL" w:eastAsia="en-IL"/>
          <w14:ligatures w14:val="none"/>
        </w:rPr>
        <w:t>Chemical resistance</w:t>
      </w:r>
    </w:p>
    <w:p w14:paraId="30CD5A93" w14:textId="77777777" w:rsidR="009B5D34" w:rsidRDefault="009B5D34" w:rsidP="009B5D34">
      <w:pPr>
        <w:numPr>
          <w:ilvl w:val="0"/>
          <w:numId w:val="3"/>
        </w:numPr>
        <w:bidi w:val="0"/>
        <w:spacing w:after="0" w:line="240" w:lineRule="auto"/>
        <w:rPr>
          <w:rFonts w:asciiTheme="minorBidi" w:eastAsia="Times New Roman" w:hAnsiTheme="minorBidi"/>
          <w:kern w:val="0"/>
          <w:lang w:val="en-IL" w:eastAsia="en-IL"/>
          <w14:ligatures w14:val="none"/>
        </w:rPr>
      </w:pPr>
      <w:r w:rsidRPr="009B5D34">
        <w:rPr>
          <w:rFonts w:asciiTheme="minorBidi" w:eastAsia="Times New Roman" w:hAnsiTheme="minorBidi"/>
          <w:kern w:val="0"/>
          <w:lang w:val="en-IL" w:eastAsia="en-IL"/>
          <w14:ligatures w14:val="none"/>
        </w:rPr>
        <w:t>Excellent seal under full-load</w:t>
      </w:r>
    </w:p>
    <w:p w14:paraId="47C9F014" w14:textId="77777777" w:rsidR="001F7DF2" w:rsidRPr="009B5D34" w:rsidRDefault="001F7DF2" w:rsidP="001F7DF2">
      <w:pPr>
        <w:numPr>
          <w:ilvl w:val="0"/>
          <w:numId w:val="3"/>
        </w:numPr>
        <w:bidi w:val="0"/>
        <w:spacing w:after="0" w:line="240" w:lineRule="auto"/>
        <w:rPr>
          <w:rFonts w:asciiTheme="minorBidi" w:eastAsia="Times New Roman" w:hAnsiTheme="minorBidi"/>
          <w:kern w:val="0"/>
          <w:lang w:val="en-IL" w:eastAsia="en-IL"/>
          <w14:ligatures w14:val="none"/>
        </w:rPr>
      </w:pPr>
    </w:p>
    <w:p w14:paraId="241BE005" w14:textId="77777777" w:rsidR="002E2D45" w:rsidRDefault="002E2D45" w:rsidP="002E2D45">
      <w:pPr>
        <w:bidi w:val="0"/>
        <w:spacing w:after="0" w:line="240" w:lineRule="auto"/>
        <w:outlineLvl w:val="3"/>
        <w:rPr>
          <w:rFonts w:asciiTheme="minorBidi" w:eastAsia="Times New Roman" w:hAnsiTheme="minorBidi"/>
          <w:b/>
          <w:bCs/>
          <w:kern w:val="0"/>
          <w:lang w:val="en-IL" w:eastAsia="en-IL"/>
          <w14:ligatures w14:val="none"/>
        </w:rPr>
      </w:pPr>
    </w:p>
    <w:p w14:paraId="451F91CE" w14:textId="77777777" w:rsidR="002E2D45" w:rsidRPr="002E2D45" w:rsidRDefault="002E2D45" w:rsidP="002E2D45">
      <w:pPr>
        <w:bidi w:val="0"/>
        <w:spacing w:after="0" w:line="240" w:lineRule="auto"/>
        <w:rPr>
          <w:rFonts w:asciiTheme="minorBidi" w:eastAsia="Times New Roman" w:hAnsiTheme="minorBidi"/>
          <w:kern w:val="0"/>
          <w:lang w:val="en-IL" w:eastAsia="en-IL"/>
          <w14:ligatures w14:val="none"/>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51"/>
        <w:gridCol w:w="1049"/>
      </w:tblGrid>
      <w:tr w:rsidR="009B5D34" w:rsidRPr="009B5D34" w14:paraId="11285509" w14:textId="77777777" w:rsidTr="009B5D34">
        <w:trPr>
          <w:tblHeader/>
          <w:tblCellSpacing w:w="15" w:type="dxa"/>
        </w:trPr>
        <w:tc>
          <w:tcPr>
            <w:tcW w:w="0" w:type="auto"/>
            <w:vAlign w:val="center"/>
            <w:hideMark/>
          </w:tcPr>
          <w:p w14:paraId="4FEBA4D3" w14:textId="77777777" w:rsidR="009B5D34" w:rsidRPr="009B5D34" w:rsidRDefault="009B5D34" w:rsidP="009B5D34">
            <w:pPr>
              <w:bidi w:val="0"/>
              <w:spacing w:after="0" w:line="240" w:lineRule="auto"/>
              <w:jc w:val="center"/>
              <w:rPr>
                <w:rFonts w:asciiTheme="minorBidi" w:eastAsia="Times New Roman" w:hAnsiTheme="minorBidi"/>
                <w:b/>
                <w:bCs/>
                <w:kern w:val="0"/>
                <w:lang w:val="en-IL" w:eastAsia="en-IL"/>
                <w14:ligatures w14:val="none"/>
              </w:rPr>
            </w:pPr>
            <w:r w:rsidRPr="009B5D34">
              <w:rPr>
                <w:rFonts w:asciiTheme="minorBidi" w:eastAsia="Times New Roman" w:hAnsiTheme="minorBidi"/>
                <w:b/>
                <w:bCs/>
                <w:kern w:val="0"/>
                <w:lang w:val="en-IL" w:eastAsia="en-IL"/>
                <w14:ligatures w14:val="none"/>
              </w:rPr>
              <w:t>Specification</w:t>
            </w:r>
          </w:p>
        </w:tc>
        <w:tc>
          <w:tcPr>
            <w:tcW w:w="0" w:type="auto"/>
            <w:vAlign w:val="center"/>
            <w:hideMark/>
          </w:tcPr>
          <w:p w14:paraId="1E1F036D" w14:textId="77777777" w:rsidR="009B5D34" w:rsidRPr="009B5D34" w:rsidRDefault="009B5D34" w:rsidP="009B5D34">
            <w:pPr>
              <w:bidi w:val="0"/>
              <w:spacing w:after="0" w:line="240" w:lineRule="auto"/>
              <w:jc w:val="center"/>
              <w:rPr>
                <w:rFonts w:asciiTheme="minorBidi" w:eastAsia="Times New Roman" w:hAnsiTheme="minorBidi"/>
                <w:b/>
                <w:bCs/>
                <w:kern w:val="0"/>
                <w:lang w:val="en-IL" w:eastAsia="en-IL"/>
                <w14:ligatures w14:val="none"/>
              </w:rPr>
            </w:pPr>
            <w:r w:rsidRPr="009B5D34">
              <w:rPr>
                <w:rFonts w:asciiTheme="minorBidi" w:eastAsia="Times New Roman" w:hAnsiTheme="minorBidi"/>
                <w:b/>
                <w:bCs/>
                <w:kern w:val="0"/>
                <w:lang w:val="en-IL" w:eastAsia="en-IL"/>
                <w14:ligatures w14:val="none"/>
              </w:rPr>
              <w:t>Inland 45</w:t>
            </w:r>
          </w:p>
        </w:tc>
      </w:tr>
      <w:tr w:rsidR="009B5D34" w:rsidRPr="009B5D34" w14:paraId="0FA8CDDD" w14:textId="77777777" w:rsidTr="009B5D34">
        <w:trPr>
          <w:tblCellSpacing w:w="15" w:type="dxa"/>
        </w:trPr>
        <w:tc>
          <w:tcPr>
            <w:tcW w:w="0" w:type="auto"/>
            <w:vAlign w:val="center"/>
            <w:hideMark/>
          </w:tcPr>
          <w:p w14:paraId="53530187" w14:textId="77777777" w:rsidR="009B5D34" w:rsidRPr="009B5D34" w:rsidRDefault="009B5D34" w:rsidP="009B5D34">
            <w:pPr>
              <w:bidi w:val="0"/>
              <w:spacing w:after="0" w:line="240" w:lineRule="auto"/>
              <w:rPr>
                <w:rFonts w:asciiTheme="minorBidi" w:eastAsia="Times New Roman" w:hAnsiTheme="minorBidi"/>
                <w:kern w:val="0"/>
                <w:lang w:val="en-IL" w:eastAsia="en-IL"/>
                <w14:ligatures w14:val="none"/>
              </w:rPr>
            </w:pPr>
            <w:r w:rsidRPr="009B5D34">
              <w:rPr>
                <w:rFonts w:asciiTheme="minorBidi" w:eastAsia="Times New Roman" w:hAnsiTheme="minorBidi"/>
                <w:kern w:val="0"/>
                <w:lang w:val="en-IL" w:eastAsia="en-IL"/>
                <w14:ligatures w14:val="none"/>
              </w:rPr>
              <w:t>Vapor Pressure at 25ºC (torr)</w:t>
            </w:r>
          </w:p>
        </w:tc>
        <w:tc>
          <w:tcPr>
            <w:tcW w:w="0" w:type="auto"/>
            <w:vAlign w:val="center"/>
            <w:hideMark/>
          </w:tcPr>
          <w:p w14:paraId="326E67EB" w14:textId="77777777" w:rsidR="009B5D34" w:rsidRPr="009B5D34" w:rsidRDefault="009B5D34" w:rsidP="009B5D34">
            <w:pPr>
              <w:bidi w:val="0"/>
              <w:spacing w:after="0" w:line="240" w:lineRule="auto"/>
              <w:jc w:val="center"/>
              <w:rPr>
                <w:rFonts w:asciiTheme="minorBidi" w:eastAsia="Times New Roman" w:hAnsiTheme="minorBidi"/>
                <w:kern w:val="0"/>
                <w:lang w:val="en-IL" w:eastAsia="en-IL"/>
                <w14:ligatures w14:val="none"/>
              </w:rPr>
            </w:pPr>
            <w:r w:rsidRPr="009B5D34">
              <w:rPr>
                <w:rFonts w:asciiTheme="minorBidi" w:eastAsia="Times New Roman" w:hAnsiTheme="minorBidi"/>
                <w:kern w:val="0"/>
                <w:lang w:val="en-IL" w:eastAsia="en-IL"/>
                <w14:ligatures w14:val="none"/>
              </w:rPr>
              <w:t>&lt;1x10-7</w:t>
            </w:r>
          </w:p>
        </w:tc>
      </w:tr>
      <w:tr w:rsidR="009B5D34" w:rsidRPr="009B5D34" w14:paraId="25C5F2C6" w14:textId="77777777" w:rsidTr="009B5D34">
        <w:trPr>
          <w:tblCellSpacing w:w="15" w:type="dxa"/>
        </w:trPr>
        <w:tc>
          <w:tcPr>
            <w:tcW w:w="0" w:type="auto"/>
            <w:vAlign w:val="center"/>
            <w:hideMark/>
          </w:tcPr>
          <w:p w14:paraId="59EE5A0C" w14:textId="77777777" w:rsidR="009B5D34" w:rsidRPr="009B5D34" w:rsidRDefault="009B5D34" w:rsidP="009B5D34">
            <w:pPr>
              <w:bidi w:val="0"/>
              <w:spacing w:after="0" w:line="240" w:lineRule="auto"/>
              <w:rPr>
                <w:rFonts w:asciiTheme="minorBidi" w:eastAsia="Times New Roman" w:hAnsiTheme="minorBidi"/>
                <w:kern w:val="0"/>
                <w:lang w:val="en-IL" w:eastAsia="en-IL"/>
                <w14:ligatures w14:val="none"/>
              </w:rPr>
            </w:pPr>
            <w:r w:rsidRPr="009B5D34">
              <w:rPr>
                <w:rFonts w:asciiTheme="minorBidi" w:eastAsia="Times New Roman" w:hAnsiTheme="minorBidi"/>
                <w:kern w:val="0"/>
                <w:lang w:val="en-IL" w:eastAsia="en-IL"/>
                <w14:ligatures w14:val="none"/>
              </w:rPr>
              <w:t>Boiling Point at .01 torr  (ºC)</w:t>
            </w:r>
          </w:p>
        </w:tc>
        <w:tc>
          <w:tcPr>
            <w:tcW w:w="0" w:type="auto"/>
            <w:vAlign w:val="center"/>
            <w:hideMark/>
          </w:tcPr>
          <w:p w14:paraId="28015222" w14:textId="77777777" w:rsidR="009B5D34" w:rsidRPr="009B5D34" w:rsidRDefault="009B5D34" w:rsidP="009B5D34">
            <w:pPr>
              <w:bidi w:val="0"/>
              <w:spacing w:after="0" w:line="240" w:lineRule="auto"/>
              <w:jc w:val="center"/>
              <w:rPr>
                <w:rFonts w:asciiTheme="minorBidi" w:eastAsia="Times New Roman" w:hAnsiTheme="minorBidi"/>
                <w:kern w:val="0"/>
                <w:lang w:val="en-IL" w:eastAsia="en-IL"/>
                <w14:ligatures w14:val="none"/>
              </w:rPr>
            </w:pPr>
            <w:r w:rsidRPr="009B5D34">
              <w:rPr>
                <w:rFonts w:asciiTheme="minorBidi" w:eastAsia="Times New Roman" w:hAnsiTheme="minorBidi"/>
                <w:kern w:val="0"/>
                <w:lang w:val="en-IL" w:eastAsia="en-IL"/>
                <w14:ligatures w14:val="none"/>
              </w:rPr>
              <w:t>133</w:t>
            </w:r>
          </w:p>
        </w:tc>
      </w:tr>
      <w:tr w:rsidR="009B5D34" w:rsidRPr="009B5D34" w14:paraId="308C48B7" w14:textId="77777777" w:rsidTr="009B5D34">
        <w:trPr>
          <w:tblCellSpacing w:w="15" w:type="dxa"/>
        </w:trPr>
        <w:tc>
          <w:tcPr>
            <w:tcW w:w="0" w:type="auto"/>
            <w:vAlign w:val="center"/>
            <w:hideMark/>
          </w:tcPr>
          <w:p w14:paraId="35FF6C2C" w14:textId="77777777" w:rsidR="009B5D34" w:rsidRPr="009B5D34" w:rsidRDefault="009B5D34" w:rsidP="009B5D34">
            <w:pPr>
              <w:bidi w:val="0"/>
              <w:spacing w:after="0" w:line="240" w:lineRule="auto"/>
              <w:rPr>
                <w:rFonts w:asciiTheme="minorBidi" w:eastAsia="Times New Roman" w:hAnsiTheme="minorBidi"/>
                <w:kern w:val="0"/>
                <w:lang w:val="en-IL" w:eastAsia="en-IL"/>
                <w14:ligatures w14:val="none"/>
              </w:rPr>
            </w:pPr>
            <w:r w:rsidRPr="009B5D34">
              <w:rPr>
                <w:rFonts w:asciiTheme="minorBidi" w:eastAsia="Times New Roman" w:hAnsiTheme="minorBidi"/>
                <w:kern w:val="0"/>
                <w:lang w:val="en-IL" w:eastAsia="en-IL"/>
                <w14:ligatures w14:val="none"/>
              </w:rPr>
              <w:t>Viscosity at 40ºC (cSt)</w:t>
            </w:r>
          </w:p>
        </w:tc>
        <w:tc>
          <w:tcPr>
            <w:tcW w:w="0" w:type="auto"/>
            <w:vAlign w:val="center"/>
            <w:hideMark/>
          </w:tcPr>
          <w:p w14:paraId="22E5B073" w14:textId="77777777" w:rsidR="009B5D34" w:rsidRPr="009B5D34" w:rsidRDefault="009B5D34" w:rsidP="009B5D34">
            <w:pPr>
              <w:bidi w:val="0"/>
              <w:spacing w:after="0" w:line="240" w:lineRule="auto"/>
              <w:jc w:val="center"/>
              <w:rPr>
                <w:rFonts w:asciiTheme="minorBidi" w:eastAsia="Times New Roman" w:hAnsiTheme="minorBidi"/>
                <w:kern w:val="0"/>
                <w:lang w:val="en-IL" w:eastAsia="en-IL"/>
                <w14:ligatures w14:val="none"/>
              </w:rPr>
            </w:pPr>
            <w:r w:rsidRPr="009B5D34">
              <w:rPr>
                <w:rFonts w:asciiTheme="minorBidi" w:eastAsia="Times New Roman" w:hAnsiTheme="minorBidi"/>
                <w:kern w:val="0"/>
                <w:lang w:val="en-IL" w:eastAsia="en-IL"/>
                <w14:ligatures w14:val="none"/>
              </w:rPr>
              <w:t>53</w:t>
            </w:r>
          </w:p>
        </w:tc>
      </w:tr>
      <w:tr w:rsidR="009B5D34" w:rsidRPr="009B5D34" w14:paraId="77F1B741" w14:textId="77777777" w:rsidTr="009B5D34">
        <w:trPr>
          <w:tblCellSpacing w:w="15" w:type="dxa"/>
        </w:trPr>
        <w:tc>
          <w:tcPr>
            <w:tcW w:w="0" w:type="auto"/>
            <w:vAlign w:val="center"/>
            <w:hideMark/>
          </w:tcPr>
          <w:p w14:paraId="10CE6FD2" w14:textId="77777777" w:rsidR="009B5D34" w:rsidRPr="009B5D34" w:rsidRDefault="009B5D34" w:rsidP="009B5D34">
            <w:pPr>
              <w:bidi w:val="0"/>
              <w:spacing w:after="0" w:line="240" w:lineRule="auto"/>
              <w:rPr>
                <w:rFonts w:asciiTheme="minorBidi" w:eastAsia="Times New Roman" w:hAnsiTheme="minorBidi"/>
                <w:kern w:val="0"/>
                <w:lang w:val="en-IL" w:eastAsia="en-IL"/>
                <w14:ligatures w14:val="none"/>
              </w:rPr>
            </w:pPr>
            <w:r w:rsidRPr="009B5D34">
              <w:rPr>
                <w:rFonts w:asciiTheme="minorBidi" w:eastAsia="Times New Roman" w:hAnsiTheme="minorBidi"/>
                <w:kern w:val="0"/>
                <w:lang w:val="en-IL" w:eastAsia="en-IL"/>
                <w14:ligatures w14:val="none"/>
              </w:rPr>
              <w:t>Pour Point (ºC)</w:t>
            </w:r>
          </w:p>
        </w:tc>
        <w:tc>
          <w:tcPr>
            <w:tcW w:w="0" w:type="auto"/>
            <w:vAlign w:val="center"/>
            <w:hideMark/>
          </w:tcPr>
          <w:p w14:paraId="5AA48EE0" w14:textId="77777777" w:rsidR="009B5D34" w:rsidRPr="009B5D34" w:rsidRDefault="009B5D34" w:rsidP="009B5D34">
            <w:pPr>
              <w:bidi w:val="0"/>
              <w:spacing w:after="0" w:line="240" w:lineRule="auto"/>
              <w:jc w:val="center"/>
              <w:rPr>
                <w:rFonts w:asciiTheme="minorBidi" w:eastAsia="Times New Roman" w:hAnsiTheme="minorBidi"/>
                <w:kern w:val="0"/>
                <w:lang w:val="en-IL" w:eastAsia="en-IL"/>
                <w14:ligatures w14:val="none"/>
              </w:rPr>
            </w:pPr>
            <w:r w:rsidRPr="009B5D34">
              <w:rPr>
                <w:rFonts w:asciiTheme="minorBidi" w:eastAsia="Times New Roman" w:hAnsiTheme="minorBidi"/>
                <w:kern w:val="0"/>
                <w:lang w:val="en-IL" w:eastAsia="en-IL"/>
                <w14:ligatures w14:val="none"/>
              </w:rPr>
              <w:t>-59</w:t>
            </w:r>
          </w:p>
        </w:tc>
      </w:tr>
      <w:tr w:rsidR="009B5D34" w:rsidRPr="009B5D34" w14:paraId="056A74A4" w14:textId="77777777" w:rsidTr="009B5D34">
        <w:trPr>
          <w:tblCellSpacing w:w="15" w:type="dxa"/>
        </w:trPr>
        <w:tc>
          <w:tcPr>
            <w:tcW w:w="0" w:type="auto"/>
            <w:vAlign w:val="center"/>
            <w:hideMark/>
          </w:tcPr>
          <w:p w14:paraId="0F103107" w14:textId="77777777" w:rsidR="009B5D34" w:rsidRPr="009B5D34" w:rsidRDefault="009B5D34" w:rsidP="009B5D34">
            <w:pPr>
              <w:bidi w:val="0"/>
              <w:spacing w:after="0" w:line="240" w:lineRule="auto"/>
              <w:rPr>
                <w:rFonts w:asciiTheme="minorBidi" w:eastAsia="Times New Roman" w:hAnsiTheme="minorBidi"/>
                <w:kern w:val="0"/>
                <w:lang w:val="en-IL" w:eastAsia="en-IL"/>
                <w14:ligatures w14:val="none"/>
              </w:rPr>
            </w:pPr>
            <w:r w:rsidRPr="009B5D34">
              <w:rPr>
                <w:rFonts w:asciiTheme="minorBidi" w:eastAsia="Times New Roman" w:hAnsiTheme="minorBidi"/>
                <w:kern w:val="0"/>
                <w:lang w:val="en-IL" w:eastAsia="en-IL"/>
                <w14:ligatures w14:val="none"/>
              </w:rPr>
              <w:t>Flash Point (ºC)</w:t>
            </w:r>
          </w:p>
        </w:tc>
        <w:tc>
          <w:tcPr>
            <w:tcW w:w="0" w:type="auto"/>
            <w:vAlign w:val="center"/>
            <w:hideMark/>
          </w:tcPr>
          <w:p w14:paraId="7B35891F" w14:textId="77777777" w:rsidR="009B5D34" w:rsidRPr="009B5D34" w:rsidRDefault="009B5D34" w:rsidP="009B5D34">
            <w:pPr>
              <w:bidi w:val="0"/>
              <w:spacing w:after="0" w:line="240" w:lineRule="auto"/>
              <w:jc w:val="center"/>
              <w:rPr>
                <w:rFonts w:asciiTheme="minorBidi" w:eastAsia="Times New Roman" w:hAnsiTheme="minorBidi"/>
                <w:kern w:val="0"/>
                <w:lang w:val="en-IL" w:eastAsia="en-IL"/>
                <w14:ligatures w14:val="none"/>
              </w:rPr>
            </w:pPr>
            <w:r w:rsidRPr="009B5D34">
              <w:rPr>
                <w:rFonts w:asciiTheme="minorBidi" w:eastAsia="Times New Roman" w:hAnsiTheme="minorBidi"/>
                <w:kern w:val="0"/>
                <w:lang w:val="en-IL" w:eastAsia="en-IL"/>
                <w14:ligatures w14:val="none"/>
              </w:rPr>
              <w:t>264</w:t>
            </w:r>
          </w:p>
        </w:tc>
      </w:tr>
      <w:tr w:rsidR="009B5D34" w:rsidRPr="009B5D34" w14:paraId="03458472" w14:textId="77777777" w:rsidTr="009B5D34">
        <w:trPr>
          <w:tblCellSpacing w:w="15" w:type="dxa"/>
        </w:trPr>
        <w:tc>
          <w:tcPr>
            <w:tcW w:w="0" w:type="auto"/>
            <w:vAlign w:val="center"/>
            <w:hideMark/>
          </w:tcPr>
          <w:p w14:paraId="600959E5" w14:textId="77777777" w:rsidR="009B5D34" w:rsidRPr="009B5D34" w:rsidRDefault="009B5D34" w:rsidP="009B5D34">
            <w:pPr>
              <w:bidi w:val="0"/>
              <w:spacing w:after="0" w:line="240" w:lineRule="auto"/>
              <w:rPr>
                <w:rFonts w:asciiTheme="minorBidi" w:eastAsia="Times New Roman" w:hAnsiTheme="minorBidi"/>
                <w:kern w:val="0"/>
                <w:lang w:val="en-IL" w:eastAsia="en-IL"/>
                <w14:ligatures w14:val="none"/>
              </w:rPr>
            </w:pPr>
            <w:r w:rsidRPr="009B5D34">
              <w:rPr>
                <w:rFonts w:asciiTheme="minorBidi" w:eastAsia="Times New Roman" w:hAnsiTheme="minorBidi"/>
                <w:kern w:val="0"/>
                <w:lang w:val="en-IL" w:eastAsia="en-IL"/>
                <w14:ligatures w14:val="none"/>
              </w:rPr>
              <w:t>Fire Point (ºC)</w:t>
            </w:r>
          </w:p>
        </w:tc>
        <w:tc>
          <w:tcPr>
            <w:tcW w:w="0" w:type="auto"/>
            <w:vAlign w:val="center"/>
            <w:hideMark/>
          </w:tcPr>
          <w:p w14:paraId="61CA875F" w14:textId="77777777" w:rsidR="009B5D34" w:rsidRPr="009B5D34" w:rsidRDefault="009B5D34" w:rsidP="009B5D34">
            <w:pPr>
              <w:bidi w:val="0"/>
              <w:spacing w:after="0" w:line="240" w:lineRule="auto"/>
              <w:jc w:val="center"/>
              <w:rPr>
                <w:rFonts w:asciiTheme="minorBidi" w:eastAsia="Times New Roman" w:hAnsiTheme="minorBidi"/>
                <w:kern w:val="0"/>
                <w:lang w:val="en-IL" w:eastAsia="en-IL"/>
                <w14:ligatures w14:val="none"/>
              </w:rPr>
            </w:pPr>
            <w:r w:rsidRPr="009B5D34">
              <w:rPr>
                <w:rFonts w:asciiTheme="minorBidi" w:eastAsia="Times New Roman" w:hAnsiTheme="minorBidi"/>
                <w:kern w:val="0"/>
                <w:lang w:val="en-IL" w:eastAsia="en-IL"/>
                <w14:ligatures w14:val="none"/>
              </w:rPr>
              <w:t>288</w:t>
            </w:r>
          </w:p>
        </w:tc>
      </w:tr>
      <w:tr w:rsidR="009B5D34" w:rsidRPr="009B5D34" w14:paraId="462C1076" w14:textId="77777777" w:rsidTr="009B5D34">
        <w:trPr>
          <w:tblCellSpacing w:w="15" w:type="dxa"/>
        </w:trPr>
        <w:tc>
          <w:tcPr>
            <w:tcW w:w="0" w:type="auto"/>
            <w:vAlign w:val="center"/>
            <w:hideMark/>
          </w:tcPr>
          <w:p w14:paraId="1CF6AFA1" w14:textId="77777777" w:rsidR="009B5D34" w:rsidRPr="009B5D34" w:rsidRDefault="009B5D34" w:rsidP="009B5D34">
            <w:pPr>
              <w:bidi w:val="0"/>
              <w:spacing w:after="0" w:line="240" w:lineRule="auto"/>
              <w:rPr>
                <w:rFonts w:asciiTheme="minorBidi" w:eastAsia="Times New Roman" w:hAnsiTheme="minorBidi"/>
                <w:kern w:val="0"/>
                <w:lang w:val="en-IL" w:eastAsia="en-IL"/>
                <w14:ligatures w14:val="none"/>
              </w:rPr>
            </w:pPr>
            <w:r w:rsidRPr="009B5D34">
              <w:rPr>
                <w:rFonts w:asciiTheme="minorBidi" w:eastAsia="Times New Roman" w:hAnsiTheme="minorBidi"/>
                <w:kern w:val="0"/>
                <w:lang w:val="en-IL" w:eastAsia="en-IL"/>
                <w14:ligatures w14:val="none"/>
              </w:rPr>
              <w:t>Density at 25ºC (g/ml)</w:t>
            </w:r>
          </w:p>
        </w:tc>
        <w:tc>
          <w:tcPr>
            <w:tcW w:w="0" w:type="auto"/>
            <w:vAlign w:val="center"/>
            <w:hideMark/>
          </w:tcPr>
          <w:p w14:paraId="3EBC7F65" w14:textId="77777777" w:rsidR="009B5D34" w:rsidRPr="009B5D34" w:rsidRDefault="009B5D34" w:rsidP="009B5D34">
            <w:pPr>
              <w:bidi w:val="0"/>
              <w:spacing w:after="0" w:line="240" w:lineRule="auto"/>
              <w:jc w:val="center"/>
              <w:rPr>
                <w:rFonts w:asciiTheme="minorBidi" w:eastAsia="Times New Roman" w:hAnsiTheme="minorBidi"/>
                <w:kern w:val="0"/>
                <w:lang w:val="en-IL" w:eastAsia="en-IL"/>
                <w14:ligatures w14:val="none"/>
              </w:rPr>
            </w:pPr>
            <w:r w:rsidRPr="009B5D34">
              <w:rPr>
                <w:rFonts w:asciiTheme="minorBidi" w:eastAsia="Times New Roman" w:hAnsiTheme="minorBidi"/>
                <w:kern w:val="0"/>
                <w:lang w:val="en-IL" w:eastAsia="en-IL"/>
                <w14:ligatures w14:val="none"/>
              </w:rPr>
              <w:t>0.83</w:t>
            </w:r>
          </w:p>
        </w:tc>
      </w:tr>
    </w:tbl>
    <w:p w14:paraId="3BF49B16" w14:textId="77777777" w:rsidR="002E2D45" w:rsidRDefault="002E2D45" w:rsidP="002E2D45">
      <w:pPr>
        <w:bidi w:val="0"/>
        <w:spacing w:after="0" w:line="240" w:lineRule="auto"/>
        <w:outlineLvl w:val="3"/>
        <w:rPr>
          <w:rFonts w:asciiTheme="minorBidi" w:eastAsia="Times New Roman" w:hAnsiTheme="minorBidi"/>
          <w:b/>
          <w:bCs/>
          <w:kern w:val="0"/>
          <w:lang w:val="en-IL" w:eastAsia="en-IL"/>
          <w14:ligatures w14:val="none"/>
        </w:rPr>
      </w:pPr>
    </w:p>
    <w:p w14:paraId="50D3A34B" w14:textId="77777777" w:rsidR="001F7DF2" w:rsidRDefault="001F7DF2" w:rsidP="001F7DF2">
      <w:pPr>
        <w:bidi w:val="0"/>
        <w:spacing w:after="0" w:line="240" w:lineRule="auto"/>
        <w:outlineLvl w:val="3"/>
        <w:rPr>
          <w:rFonts w:asciiTheme="minorBidi" w:eastAsia="Times New Roman" w:hAnsiTheme="minorBidi"/>
          <w:b/>
          <w:bCs/>
          <w:kern w:val="0"/>
          <w:lang w:val="en-IL" w:eastAsia="en-IL"/>
          <w14:ligatures w14:val="none"/>
        </w:rPr>
      </w:pPr>
    </w:p>
    <w:p w14:paraId="297D199D" w14:textId="67297183" w:rsidR="002E2D45" w:rsidRPr="00656661" w:rsidRDefault="002E2D45" w:rsidP="009B5D34">
      <w:pPr>
        <w:bidi w:val="0"/>
        <w:spacing w:after="0" w:line="240" w:lineRule="auto"/>
        <w:outlineLvl w:val="3"/>
        <w:rPr>
          <w:rFonts w:asciiTheme="minorBidi" w:eastAsia="Times New Roman" w:hAnsiTheme="minorBidi"/>
          <w:b/>
          <w:bCs/>
          <w:kern w:val="0"/>
          <w:sz w:val="24"/>
          <w:szCs w:val="24"/>
          <w:lang w:val="en-IL" w:eastAsia="en-IL"/>
          <w14:ligatures w14:val="none"/>
        </w:rPr>
      </w:pPr>
      <w:r w:rsidRPr="00656661">
        <w:rPr>
          <w:rFonts w:asciiTheme="minorBidi" w:eastAsia="Times New Roman" w:hAnsiTheme="minorBidi"/>
          <w:b/>
          <w:bCs/>
          <w:kern w:val="0"/>
          <w:sz w:val="24"/>
          <w:szCs w:val="24"/>
          <w:lang w:val="en-IL" w:eastAsia="en-IL"/>
          <w14:ligatures w14:val="none"/>
        </w:rPr>
        <w:t>Vacuum Applications:</w:t>
      </w:r>
    </w:p>
    <w:p w14:paraId="4A3624B7" w14:textId="77777777" w:rsidR="009B5D34" w:rsidRPr="009B5D34" w:rsidRDefault="009B5D34" w:rsidP="009B5D34">
      <w:pPr>
        <w:numPr>
          <w:ilvl w:val="0"/>
          <w:numId w:val="4"/>
        </w:numPr>
        <w:bidi w:val="0"/>
        <w:spacing w:after="0" w:line="240" w:lineRule="auto"/>
        <w:rPr>
          <w:rFonts w:asciiTheme="minorBidi" w:eastAsia="Times New Roman" w:hAnsiTheme="minorBidi"/>
          <w:kern w:val="0"/>
          <w:lang w:val="en-IL" w:eastAsia="en-IL"/>
          <w14:ligatures w14:val="none"/>
        </w:rPr>
      </w:pPr>
      <w:r w:rsidRPr="009B5D34">
        <w:rPr>
          <w:rFonts w:asciiTheme="minorBidi" w:eastAsia="Times New Roman" w:hAnsiTheme="minorBidi"/>
          <w:kern w:val="0"/>
          <w:lang w:val="en-IL" w:eastAsia="en-IL"/>
          <w14:ligatures w14:val="none"/>
        </w:rPr>
        <w:t>Mass spectrometry</w:t>
      </w:r>
    </w:p>
    <w:p w14:paraId="1A2B52AE" w14:textId="77777777" w:rsidR="009B5D34" w:rsidRPr="009B5D34" w:rsidRDefault="009B5D34" w:rsidP="009B5D34">
      <w:pPr>
        <w:numPr>
          <w:ilvl w:val="0"/>
          <w:numId w:val="4"/>
        </w:numPr>
        <w:bidi w:val="0"/>
        <w:spacing w:after="0" w:line="240" w:lineRule="auto"/>
        <w:rPr>
          <w:rFonts w:asciiTheme="minorBidi" w:eastAsia="Times New Roman" w:hAnsiTheme="minorBidi"/>
          <w:kern w:val="0"/>
          <w:lang w:val="en-IL" w:eastAsia="en-IL"/>
          <w14:ligatures w14:val="none"/>
        </w:rPr>
      </w:pPr>
      <w:r w:rsidRPr="009B5D34">
        <w:rPr>
          <w:rFonts w:asciiTheme="minorBidi" w:eastAsia="Times New Roman" w:hAnsiTheme="minorBidi"/>
          <w:kern w:val="0"/>
          <w:lang w:val="en-IL" w:eastAsia="en-IL"/>
          <w14:ligatures w14:val="none"/>
        </w:rPr>
        <w:t>Gas chromatography – mass spectrometry (GC-MS)</w:t>
      </w:r>
    </w:p>
    <w:p w14:paraId="0B0F9AA8" w14:textId="77777777" w:rsidR="009B5D34" w:rsidRPr="009B5D34" w:rsidRDefault="009B5D34" w:rsidP="009B5D34">
      <w:pPr>
        <w:numPr>
          <w:ilvl w:val="0"/>
          <w:numId w:val="4"/>
        </w:numPr>
        <w:bidi w:val="0"/>
        <w:spacing w:after="0" w:line="240" w:lineRule="auto"/>
        <w:rPr>
          <w:rFonts w:asciiTheme="minorBidi" w:eastAsia="Times New Roman" w:hAnsiTheme="minorBidi"/>
          <w:kern w:val="0"/>
          <w:lang w:val="en-IL" w:eastAsia="en-IL"/>
          <w14:ligatures w14:val="none"/>
        </w:rPr>
      </w:pPr>
      <w:r w:rsidRPr="009B5D34">
        <w:rPr>
          <w:rFonts w:asciiTheme="minorBidi" w:eastAsia="Times New Roman" w:hAnsiTheme="minorBidi"/>
          <w:kern w:val="0"/>
          <w:lang w:val="en-IL" w:eastAsia="en-IL"/>
          <w14:ligatures w14:val="none"/>
        </w:rPr>
        <w:t>Thin film sputtering</w:t>
      </w:r>
    </w:p>
    <w:p w14:paraId="70ACD068" w14:textId="77777777" w:rsidR="009B5D34" w:rsidRPr="009B5D34" w:rsidRDefault="009B5D34" w:rsidP="009B5D34">
      <w:pPr>
        <w:numPr>
          <w:ilvl w:val="0"/>
          <w:numId w:val="4"/>
        </w:numPr>
        <w:bidi w:val="0"/>
        <w:spacing w:after="0" w:line="240" w:lineRule="auto"/>
        <w:rPr>
          <w:rFonts w:asciiTheme="minorBidi" w:eastAsia="Times New Roman" w:hAnsiTheme="minorBidi"/>
          <w:kern w:val="0"/>
          <w:lang w:val="en-IL" w:eastAsia="en-IL"/>
          <w14:ligatures w14:val="none"/>
        </w:rPr>
      </w:pPr>
      <w:r w:rsidRPr="009B5D34">
        <w:rPr>
          <w:rFonts w:asciiTheme="minorBidi" w:eastAsia="Times New Roman" w:hAnsiTheme="minorBidi"/>
          <w:kern w:val="0"/>
          <w:lang w:val="en-IL" w:eastAsia="en-IL"/>
          <w14:ligatures w14:val="none"/>
        </w:rPr>
        <w:t>Electron microscopy</w:t>
      </w:r>
    </w:p>
    <w:p w14:paraId="30C41A85" w14:textId="77777777" w:rsidR="009B5D34" w:rsidRPr="009B5D34" w:rsidRDefault="009B5D34" w:rsidP="009B5D34">
      <w:pPr>
        <w:numPr>
          <w:ilvl w:val="0"/>
          <w:numId w:val="4"/>
        </w:numPr>
        <w:bidi w:val="0"/>
        <w:spacing w:after="0" w:line="240" w:lineRule="auto"/>
        <w:rPr>
          <w:rFonts w:asciiTheme="minorBidi" w:eastAsia="Times New Roman" w:hAnsiTheme="minorBidi"/>
          <w:kern w:val="0"/>
          <w:lang w:val="en-IL" w:eastAsia="en-IL"/>
          <w14:ligatures w14:val="none"/>
        </w:rPr>
      </w:pPr>
      <w:r w:rsidRPr="009B5D34">
        <w:rPr>
          <w:rFonts w:asciiTheme="minorBidi" w:eastAsia="Times New Roman" w:hAnsiTheme="minorBidi"/>
          <w:kern w:val="0"/>
          <w:lang w:val="en-IL" w:eastAsia="en-IL"/>
          <w14:ligatures w14:val="none"/>
        </w:rPr>
        <w:t>UHV systems</w:t>
      </w:r>
    </w:p>
    <w:p w14:paraId="6E3A3A27" w14:textId="77777777" w:rsidR="009B5D34" w:rsidRPr="009B5D34" w:rsidRDefault="009B5D34" w:rsidP="009B5D34">
      <w:pPr>
        <w:numPr>
          <w:ilvl w:val="0"/>
          <w:numId w:val="4"/>
        </w:numPr>
        <w:bidi w:val="0"/>
        <w:spacing w:after="0" w:line="240" w:lineRule="auto"/>
        <w:rPr>
          <w:rFonts w:asciiTheme="minorBidi" w:eastAsia="Times New Roman" w:hAnsiTheme="minorBidi"/>
          <w:kern w:val="0"/>
          <w:lang w:val="en-IL" w:eastAsia="en-IL"/>
          <w14:ligatures w14:val="none"/>
        </w:rPr>
      </w:pPr>
      <w:r w:rsidRPr="009B5D34">
        <w:rPr>
          <w:rFonts w:asciiTheme="minorBidi" w:eastAsia="Times New Roman" w:hAnsiTheme="minorBidi"/>
          <w:kern w:val="0"/>
          <w:lang w:val="en-IL" w:eastAsia="en-IL"/>
          <w14:ligatures w14:val="none"/>
        </w:rPr>
        <w:t>Leak detection</w:t>
      </w:r>
    </w:p>
    <w:p w14:paraId="779A1C32" w14:textId="77777777" w:rsidR="00EB190D" w:rsidRDefault="00EB190D"/>
    <w:sectPr w:rsidR="00EB190D" w:rsidSect="009B5D34">
      <w:pgSz w:w="11906" w:h="16838"/>
      <w:pgMar w:top="851" w:right="1800" w:bottom="709"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942AC2"/>
    <w:multiLevelType w:val="multilevel"/>
    <w:tmpl w:val="2FEE0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3B3AE8"/>
    <w:multiLevelType w:val="multilevel"/>
    <w:tmpl w:val="2466B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8F6FD6"/>
    <w:multiLevelType w:val="multilevel"/>
    <w:tmpl w:val="79704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D142EA"/>
    <w:multiLevelType w:val="multilevel"/>
    <w:tmpl w:val="79BA7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6758521">
    <w:abstractNumId w:val="2"/>
  </w:num>
  <w:num w:numId="2" w16cid:durableId="852957138">
    <w:abstractNumId w:val="0"/>
  </w:num>
  <w:num w:numId="3" w16cid:durableId="30738457">
    <w:abstractNumId w:val="3"/>
  </w:num>
  <w:num w:numId="4" w16cid:durableId="3617854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D45"/>
    <w:rsid w:val="001F7DF2"/>
    <w:rsid w:val="00244AB8"/>
    <w:rsid w:val="002E2D45"/>
    <w:rsid w:val="004B2F86"/>
    <w:rsid w:val="004F6652"/>
    <w:rsid w:val="00656661"/>
    <w:rsid w:val="00803169"/>
    <w:rsid w:val="009B5D34"/>
    <w:rsid w:val="00EB124B"/>
    <w:rsid w:val="00EB190D"/>
    <w:rsid w:val="00EE71A8"/>
    <w:rsid w:val="00FA6E9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10965"/>
  <w15:chartTrackingRefBased/>
  <w15:docId w15:val="{8213315F-29B6-4CAB-9D44-ADCAFC870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1F7DF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2E2D45"/>
    <w:pPr>
      <w:bidi w:val="0"/>
      <w:spacing w:before="100" w:beforeAutospacing="1" w:after="100" w:afterAutospacing="1" w:line="240" w:lineRule="auto"/>
      <w:outlineLvl w:val="1"/>
    </w:pPr>
    <w:rPr>
      <w:rFonts w:ascii="Times New Roman" w:eastAsia="Times New Roman" w:hAnsi="Times New Roman" w:cs="Times New Roman"/>
      <w:b/>
      <w:bCs/>
      <w:kern w:val="0"/>
      <w:sz w:val="36"/>
      <w:szCs w:val="36"/>
      <w:lang w:val="en-IL" w:eastAsia="en-IL"/>
      <w14:ligatures w14:val="none"/>
    </w:rPr>
  </w:style>
  <w:style w:type="paragraph" w:styleId="4">
    <w:name w:val="heading 4"/>
    <w:basedOn w:val="a"/>
    <w:link w:val="40"/>
    <w:uiPriority w:val="9"/>
    <w:qFormat/>
    <w:rsid w:val="002E2D45"/>
    <w:pPr>
      <w:bidi w:val="0"/>
      <w:spacing w:before="100" w:beforeAutospacing="1" w:after="100" w:afterAutospacing="1" w:line="240" w:lineRule="auto"/>
      <w:outlineLvl w:val="3"/>
    </w:pPr>
    <w:rPr>
      <w:rFonts w:ascii="Times New Roman" w:eastAsia="Times New Roman" w:hAnsi="Times New Roman" w:cs="Times New Roman"/>
      <w:b/>
      <w:bCs/>
      <w:kern w:val="0"/>
      <w:sz w:val="24"/>
      <w:szCs w:val="24"/>
      <w:lang w:val="en-IL" w:eastAsia="en-IL"/>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uiPriority w:val="9"/>
    <w:rsid w:val="002E2D45"/>
    <w:rPr>
      <w:rFonts w:ascii="Times New Roman" w:eastAsia="Times New Roman" w:hAnsi="Times New Roman" w:cs="Times New Roman"/>
      <w:b/>
      <w:bCs/>
      <w:kern w:val="0"/>
      <w:sz w:val="36"/>
      <w:szCs w:val="36"/>
      <w:lang w:val="en-IL" w:eastAsia="en-IL"/>
      <w14:ligatures w14:val="none"/>
    </w:rPr>
  </w:style>
  <w:style w:type="character" w:customStyle="1" w:styleId="40">
    <w:name w:val="כותרת 4 תו"/>
    <w:basedOn w:val="a0"/>
    <w:link w:val="4"/>
    <w:uiPriority w:val="9"/>
    <w:rsid w:val="002E2D45"/>
    <w:rPr>
      <w:rFonts w:ascii="Times New Roman" w:eastAsia="Times New Roman" w:hAnsi="Times New Roman" w:cs="Times New Roman"/>
      <w:b/>
      <w:bCs/>
      <w:kern w:val="0"/>
      <w:sz w:val="24"/>
      <w:szCs w:val="24"/>
      <w:lang w:val="en-IL" w:eastAsia="en-IL"/>
      <w14:ligatures w14:val="none"/>
    </w:rPr>
  </w:style>
  <w:style w:type="paragraph" w:styleId="NormalWeb">
    <w:name w:val="Normal (Web)"/>
    <w:basedOn w:val="a"/>
    <w:uiPriority w:val="99"/>
    <w:semiHidden/>
    <w:unhideWhenUsed/>
    <w:rsid w:val="002E2D45"/>
    <w:pPr>
      <w:bidi w:val="0"/>
      <w:spacing w:before="100" w:beforeAutospacing="1" w:after="100" w:afterAutospacing="1" w:line="240" w:lineRule="auto"/>
    </w:pPr>
    <w:rPr>
      <w:rFonts w:ascii="Times New Roman" w:eastAsia="Times New Roman" w:hAnsi="Times New Roman" w:cs="Times New Roman"/>
      <w:kern w:val="0"/>
      <w:sz w:val="24"/>
      <w:szCs w:val="24"/>
      <w:lang w:val="en-IL" w:eastAsia="en-IL"/>
      <w14:ligatures w14:val="none"/>
    </w:rPr>
  </w:style>
  <w:style w:type="character" w:styleId="Hyperlink">
    <w:name w:val="Hyperlink"/>
    <w:basedOn w:val="a0"/>
    <w:uiPriority w:val="99"/>
    <w:semiHidden/>
    <w:unhideWhenUsed/>
    <w:rsid w:val="002E2D45"/>
    <w:rPr>
      <w:color w:val="0000FF"/>
      <w:u w:val="single"/>
    </w:rPr>
  </w:style>
  <w:style w:type="character" w:styleId="a3">
    <w:name w:val="Strong"/>
    <w:basedOn w:val="a0"/>
    <w:uiPriority w:val="22"/>
    <w:qFormat/>
    <w:rsid w:val="002E2D45"/>
    <w:rPr>
      <w:b/>
      <w:bCs/>
    </w:rPr>
  </w:style>
  <w:style w:type="character" w:customStyle="1" w:styleId="super">
    <w:name w:val="super"/>
    <w:basedOn w:val="a0"/>
    <w:rsid w:val="002E2D45"/>
  </w:style>
  <w:style w:type="character" w:customStyle="1" w:styleId="10">
    <w:name w:val="כותרת 1 תו"/>
    <w:basedOn w:val="a0"/>
    <w:link w:val="1"/>
    <w:uiPriority w:val="9"/>
    <w:rsid w:val="001F7DF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80088">
      <w:bodyDiv w:val="1"/>
      <w:marLeft w:val="0"/>
      <w:marRight w:val="0"/>
      <w:marTop w:val="0"/>
      <w:marBottom w:val="0"/>
      <w:divBdr>
        <w:top w:val="none" w:sz="0" w:space="0" w:color="auto"/>
        <w:left w:val="none" w:sz="0" w:space="0" w:color="auto"/>
        <w:bottom w:val="none" w:sz="0" w:space="0" w:color="auto"/>
        <w:right w:val="none" w:sz="0" w:space="0" w:color="auto"/>
      </w:divBdr>
    </w:div>
    <w:div w:id="189801484">
      <w:bodyDiv w:val="1"/>
      <w:marLeft w:val="0"/>
      <w:marRight w:val="0"/>
      <w:marTop w:val="0"/>
      <w:marBottom w:val="0"/>
      <w:divBdr>
        <w:top w:val="none" w:sz="0" w:space="0" w:color="auto"/>
        <w:left w:val="none" w:sz="0" w:space="0" w:color="auto"/>
        <w:bottom w:val="none" w:sz="0" w:space="0" w:color="auto"/>
        <w:right w:val="none" w:sz="0" w:space="0" w:color="auto"/>
      </w:divBdr>
    </w:div>
    <w:div w:id="372508516">
      <w:bodyDiv w:val="1"/>
      <w:marLeft w:val="0"/>
      <w:marRight w:val="0"/>
      <w:marTop w:val="0"/>
      <w:marBottom w:val="0"/>
      <w:divBdr>
        <w:top w:val="none" w:sz="0" w:space="0" w:color="auto"/>
        <w:left w:val="none" w:sz="0" w:space="0" w:color="auto"/>
        <w:bottom w:val="none" w:sz="0" w:space="0" w:color="auto"/>
        <w:right w:val="none" w:sz="0" w:space="0" w:color="auto"/>
      </w:divBdr>
    </w:div>
    <w:div w:id="1180894594">
      <w:bodyDiv w:val="1"/>
      <w:marLeft w:val="0"/>
      <w:marRight w:val="0"/>
      <w:marTop w:val="0"/>
      <w:marBottom w:val="0"/>
      <w:divBdr>
        <w:top w:val="none" w:sz="0" w:space="0" w:color="auto"/>
        <w:left w:val="none" w:sz="0" w:space="0" w:color="auto"/>
        <w:bottom w:val="none" w:sz="0" w:space="0" w:color="auto"/>
        <w:right w:val="none" w:sz="0" w:space="0" w:color="auto"/>
      </w:divBdr>
    </w:div>
    <w:div w:id="1831214677">
      <w:bodyDiv w:val="1"/>
      <w:marLeft w:val="0"/>
      <w:marRight w:val="0"/>
      <w:marTop w:val="0"/>
      <w:marBottom w:val="0"/>
      <w:divBdr>
        <w:top w:val="none" w:sz="0" w:space="0" w:color="auto"/>
        <w:left w:val="none" w:sz="0" w:space="0" w:color="auto"/>
        <w:bottom w:val="none" w:sz="0" w:space="0" w:color="auto"/>
        <w:right w:val="none" w:sz="0" w:space="0" w:color="auto"/>
      </w:divBdr>
    </w:div>
    <w:div w:id="2007704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208</Words>
  <Characters>1186</Characters>
  <Application>Microsoft Office Word</Application>
  <DocSecurity>0</DocSecurity>
  <Lines>9</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Shmuel Vandel</dc:creator>
  <cp:keywords/>
  <dc:description/>
  <cp:lastModifiedBy>Shmuel Vandel</cp:lastModifiedBy>
  <cp:revision>7</cp:revision>
  <dcterms:created xsi:type="dcterms:W3CDTF">2024-06-05T17:10:00Z</dcterms:created>
  <dcterms:modified xsi:type="dcterms:W3CDTF">2024-06-22T19:29:00Z</dcterms:modified>
</cp:coreProperties>
</file>